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FF0" w14:textId="77777777" w:rsidR="00B24205" w:rsidRDefault="00B24205" w:rsidP="00B24205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B24205" w:rsidRDefault="00B2420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B24205" w:rsidRDefault="00B2420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B24205" w:rsidRDefault="00B2420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77777777" w:rsidR="00B24205" w:rsidRDefault="00B2420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18C6C35F" w14:textId="77777777" w:rsidR="00B24205" w:rsidRDefault="00B2420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26947976" w14:textId="77777777" w:rsidR="00B24205" w:rsidRDefault="00B24205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B24205" w:rsidRDefault="00B2420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B24205" w:rsidRDefault="00B2420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77777777" w:rsidR="00B24205" w:rsidRDefault="00B2420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18C6C35F" w14:textId="77777777" w:rsidR="00B24205" w:rsidRDefault="00B2420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Default="00B24205" w:rsidP="00B24205"/>
    <w:p w14:paraId="062DB27E" w14:textId="77777777" w:rsidR="00B24205" w:rsidRDefault="00B24205" w:rsidP="00B24205"/>
    <w:p w14:paraId="22254DB6" w14:textId="77777777" w:rsidR="00B24205" w:rsidRDefault="00B24205" w:rsidP="00B24205"/>
    <w:p w14:paraId="0C2312F7" w14:textId="77777777" w:rsidR="00B24205" w:rsidRDefault="00B24205" w:rsidP="00B24205"/>
    <w:p w14:paraId="389B4B06" w14:textId="77777777" w:rsidR="00B24205" w:rsidRDefault="00B24205" w:rsidP="00B24205"/>
    <w:p w14:paraId="3899EEFC" w14:textId="4BA2C3F7" w:rsidR="00B24205" w:rsidRPr="0031248D" w:rsidRDefault="00B2420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</w:rPr>
      </w:pPr>
      <w:r w:rsidRPr="0031248D">
        <w:rPr>
          <w:rFonts w:ascii="Calibri" w:hAnsi="Calibri" w:cs="Calibri"/>
        </w:rPr>
        <w:t xml:space="preserve">Αθήνα, </w:t>
      </w:r>
      <w:r w:rsidR="00DF2BE5">
        <w:rPr>
          <w:rFonts w:ascii="Calibri" w:hAnsi="Calibri" w:cs="Calibri"/>
        </w:rPr>
        <w:t>26 Οκτωβρίου</w:t>
      </w:r>
      <w:r w:rsidRPr="0031248D">
        <w:rPr>
          <w:rFonts w:ascii="Calibri" w:hAnsi="Calibri" w:cs="Calibri"/>
        </w:rPr>
        <w:t xml:space="preserve"> 2021</w:t>
      </w:r>
    </w:p>
    <w:p w14:paraId="0472102B" w14:textId="77777777" w:rsidR="00B24205" w:rsidRDefault="00B24205" w:rsidP="00B24205"/>
    <w:p w14:paraId="26E2F433" w14:textId="77777777" w:rsidR="00B24205" w:rsidRDefault="00B24205" w:rsidP="00B24205"/>
    <w:p w14:paraId="25733DC7" w14:textId="3B89C92C" w:rsidR="00A459D8" w:rsidRPr="00F76B18" w:rsidRDefault="00F76B18" w:rsidP="00F76B18">
      <w:pPr>
        <w:jc w:val="center"/>
        <w:rPr>
          <w:rFonts w:ascii="Calibri" w:eastAsia="Times New Roman" w:hAnsi="Calibri" w:cs="Calibri"/>
          <w:b/>
          <w:sz w:val="26"/>
          <w:szCs w:val="26"/>
          <w:lang w:eastAsia="el-GR"/>
        </w:rPr>
      </w:pPr>
      <w:r w:rsidRPr="00F76B18">
        <w:rPr>
          <w:rFonts w:ascii="Calibri" w:eastAsia="Times New Roman" w:hAnsi="Calibri" w:cs="Calibri"/>
          <w:b/>
          <w:sz w:val="26"/>
          <w:szCs w:val="26"/>
          <w:lang w:eastAsia="el-GR"/>
        </w:rPr>
        <w:t xml:space="preserve">Ενέργειες </w:t>
      </w:r>
      <w:r w:rsidR="007E3ACD">
        <w:rPr>
          <w:rFonts w:ascii="Calibri" w:eastAsia="Times New Roman" w:hAnsi="Calibri" w:cs="Calibri"/>
          <w:b/>
          <w:sz w:val="26"/>
          <w:szCs w:val="26"/>
          <w:lang w:eastAsia="el-GR"/>
        </w:rPr>
        <w:t xml:space="preserve">από μέρους του </w:t>
      </w:r>
      <w:r w:rsidRPr="00F76B18">
        <w:rPr>
          <w:rFonts w:ascii="Calibri" w:eastAsia="Times New Roman" w:hAnsi="Calibri" w:cs="Calibri"/>
          <w:b/>
          <w:sz w:val="26"/>
          <w:szCs w:val="26"/>
          <w:lang w:eastAsia="el-GR"/>
        </w:rPr>
        <w:t xml:space="preserve">ΥΠΠΟΑ για να χαρακτηριστεί </w:t>
      </w:r>
      <w:r w:rsidR="007E3ACD" w:rsidRPr="00F76B18">
        <w:rPr>
          <w:rFonts w:ascii="Calibri" w:eastAsia="Times New Roman" w:hAnsi="Calibri" w:cs="Calibri"/>
          <w:b/>
          <w:sz w:val="26"/>
          <w:szCs w:val="26"/>
          <w:lang w:eastAsia="el-GR"/>
        </w:rPr>
        <w:t xml:space="preserve">Νεώτερο Μνημείο </w:t>
      </w:r>
      <w:r w:rsidRPr="00F76B18">
        <w:rPr>
          <w:rFonts w:ascii="Calibri" w:eastAsia="Times New Roman" w:hAnsi="Calibri" w:cs="Calibri"/>
          <w:b/>
          <w:sz w:val="26"/>
          <w:szCs w:val="26"/>
          <w:lang w:eastAsia="el-GR"/>
        </w:rPr>
        <w:t xml:space="preserve">η συλλογή της πρώην ΑΕΠΙ </w:t>
      </w:r>
    </w:p>
    <w:p w14:paraId="7E7A89C2" w14:textId="77777777" w:rsidR="009333D9" w:rsidRDefault="00DF2BE5" w:rsidP="009333D9">
      <w:pPr>
        <w:spacing w:line="276" w:lineRule="auto"/>
        <w:jc w:val="both"/>
        <w:rPr>
          <w:rFonts w:cstheme="minorHAnsi"/>
          <w:color w:val="2E3233"/>
          <w:sz w:val="24"/>
          <w:szCs w:val="24"/>
        </w:rPr>
      </w:pPr>
      <w:r w:rsidRPr="00DA1FB5">
        <w:rPr>
          <w:rFonts w:cstheme="minorHAnsi"/>
          <w:color w:val="2E3233"/>
          <w:sz w:val="24"/>
          <w:szCs w:val="24"/>
        </w:rPr>
        <w:t>​</w:t>
      </w:r>
    </w:p>
    <w:p w14:paraId="2E5F0918" w14:textId="2B15CD87" w:rsidR="00DA1FB5" w:rsidRPr="00DA1FB5" w:rsidRDefault="00F76B18" w:rsidP="009333D9">
      <w:pPr>
        <w:spacing w:line="276" w:lineRule="auto"/>
        <w:jc w:val="both"/>
        <w:rPr>
          <w:rFonts w:cstheme="minorHAnsi"/>
          <w:color w:val="2E3233"/>
          <w:sz w:val="24"/>
          <w:szCs w:val="24"/>
        </w:rPr>
      </w:pPr>
      <w:r w:rsidRPr="00DA1FB5">
        <w:rPr>
          <w:rFonts w:cstheme="minorHAnsi"/>
          <w:color w:val="2E3233"/>
          <w:sz w:val="24"/>
          <w:szCs w:val="24"/>
        </w:rPr>
        <w:t xml:space="preserve">Πρωτοβουλία για την άμεση εκκίνηση των ενεργειών </w:t>
      </w:r>
      <w:r w:rsidR="00DA1FB5" w:rsidRPr="00DA1FB5">
        <w:rPr>
          <w:rFonts w:cstheme="minorHAnsi"/>
          <w:color w:val="2E3233"/>
          <w:sz w:val="24"/>
          <w:szCs w:val="24"/>
        </w:rPr>
        <w:t xml:space="preserve">από μέρους των Υπηρεσιών του Υπουργείου Πολιτισμού και Αθλητισμού </w:t>
      </w:r>
      <w:r w:rsidRPr="00DA1FB5">
        <w:rPr>
          <w:rFonts w:cstheme="minorHAnsi"/>
          <w:color w:val="2E3233"/>
          <w:sz w:val="24"/>
          <w:szCs w:val="24"/>
        </w:rPr>
        <w:t xml:space="preserve">προκειμένου να χαρακτηριστεί Νεώτερο Μνημείο η συλλογή </w:t>
      </w:r>
      <w:r w:rsidR="00DA1FB5" w:rsidRPr="00DA1FB5">
        <w:rPr>
          <w:rFonts w:cstheme="minorHAnsi"/>
          <w:color w:val="2E3233"/>
          <w:sz w:val="24"/>
          <w:szCs w:val="24"/>
        </w:rPr>
        <w:t>της πρώην ΑΕΠΙ</w:t>
      </w:r>
      <w:r w:rsidR="00DA1FB5">
        <w:rPr>
          <w:rFonts w:cstheme="minorHAnsi"/>
          <w:color w:val="2E3233"/>
          <w:sz w:val="24"/>
          <w:szCs w:val="24"/>
        </w:rPr>
        <w:t>,</w:t>
      </w:r>
      <w:r w:rsidR="00DA1FB5" w:rsidRPr="00DA1FB5">
        <w:rPr>
          <w:rFonts w:cstheme="minorHAnsi"/>
          <w:color w:val="2E3233"/>
          <w:sz w:val="24"/>
          <w:szCs w:val="24"/>
        </w:rPr>
        <w:t xml:space="preserve"> αναλαμβάνει η Υπουργός Πολιτισμού και Αθλητισμού Λίνα Μενδώνη</w:t>
      </w:r>
      <w:r w:rsidR="00DA1FB5">
        <w:rPr>
          <w:rFonts w:cstheme="minorHAnsi"/>
          <w:color w:val="2E3233"/>
          <w:sz w:val="24"/>
          <w:szCs w:val="24"/>
        </w:rPr>
        <w:t xml:space="preserve">. </w:t>
      </w:r>
    </w:p>
    <w:p w14:paraId="3AC8116F" w14:textId="606D280A" w:rsidR="00D06424" w:rsidRPr="00DA1FB5" w:rsidRDefault="00F76B18" w:rsidP="009333D9">
      <w:pPr>
        <w:spacing w:line="276" w:lineRule="auto"/>
        <w:jc w:val="both"/>
        <w:rPr>
          <w:rFonts w:cstheme="minorHAnsi"/>
          <w:color w:val="2E3233"/>
          <w:sz w:val="24"/>
          <w:szCs w:val="24"/>
        </w:rPr>
      </w:pPr>
      <w:r w:rsidRPr="00DA1FB5">
        <w:rPr>
          <w:rFonts w:cstheme="minorHAnsi"/>
          <w:color w:val="2E3233"/>
          <w:sz w:val="24"/>
          <w:szCs w:val="24"/>
        </w:rPr>
        <w:t xml:space="preserve">Συγκεκριμένα, με </w:t>
      </w:r>
      <w:r w:rsidR="00D06424" w:rsidRPr="00DA1FB5">
        <w:rPr>
          <w:rFonts w:cstheme="minorHAnsi"/>
          <w:color w:val="2E3233"/>
          <w:sz w:val="24"/>
          <w:szCs w:val="24"/>
        </w:rPr>
        <w:t xml:space="preserve">έγγραφό της προς τον </w:t>
      </w:r>
      <w:r w:rsidR="00DF2BE5" w:rsidRPr="00DA1FB5">
        <w:rPr>
          <w:rFonts w:cstheme="minorHAnsi"/>
          <w:color w:val="2E3233"/>
          <w:sz w:val="24"/>
          <w:szCs w:val="24"/>
        </w:rPr>
        <w:t xml:space="preserve">Γενικό Γραμματέα Πολιτισμού Γιώργο Διδασκάλου, ζητά </w:t>
      </w:r>
      <w:r w:rsidR="00DA1FB5" w:rsidRPr="00DA1FB5">
        <w:rPr>
          <w:rFonts w:cstheme="minorHAnsi"/>
          <w:color w:val="2E3233"/>
          <w:sz w:val="24"/>
          <w:szCs w:val="24"/>
        </w:rPr>
        <w:t>να εξεταστεί άμεσα,</w:t>
      </w:r>
      <w:r w:rsidR="00D06424" w:rsidRPr="00DA1FB5">
        <w:rPr>
          <w:rFonts w:cstheme="minorHAnsi"/>
          <w:color w:val="2E3233"/>
          <w:sz w:val="24"/>
          <w:szCs w:val="24"/>
        </w:rPr>
        <w:t xml:space="preserve"> με την αρμόδια Διεύθυνση </w:t>
      </w:r>
      <w:proofErr w:type="spellStart"/>
      <w:r w:rsidR="00D06424" w:rsidRPr="00DA1FB5">
        <w:rPr>
          <w:rFonts w:cstheme="minorHAnsi"/>
          <w:color w:val="2E3233"/>
          <w:sz w:val="24"/>
          <w:szCs w:val="24"/>
        </w:rPr>
        <w:t>Νεώτερης</w:t>
      </w:r>
      <w:proofErr w:type="spellEnd"/>
      <w:r w:rsidR="00D06424" w:rsidRPr="00DA1FB5">
        <w:rPr>
          <w:rFonts w:cstheme="minorHAnsi"/>
          <w:color w:val="2E3233"/>
          <w:sz w:val="24"/>
          <w:szCs w:val="24"/>
        </w:rPr>
        <w:t xml:space="preserve"> Πολιτιστικής Κληρονομιάς (ΔΙΝΕΠΟΚ), κατά πόσο πληρούνται τα κριτήρια του Ν. 3028/2002 «Περί προστασίας των Αρχαιοτήτων ως εν γένει της Πολιτιστικής Κληρονομιάς» προκειμένου το σ</w:t>
      </w:r>
      <w:bookmarkStart w:id="0" w:name="_GoBack"/>
      <w:bookmarkEnd w:id="0"/>
      <w:r w:rsidR="00D06424" w:rsidRPr="00DA1FB5">
        <w:rPr>
          <w:rFonts w:cstheme="minorHAnsi"/>
          <w:color w:val="2E3233"/>
          <w:sz w:val="24"/>
          <w:szCs w:val="24"/>
        </w:rPr>
        <w:t>ύνολο της συλλογής να χαρακτηριστεί Νεώτερο Μνημείο.</w:t>
      </w:r>
      <w:r w:rsidR="00DA1FB5" w:rsidRPr="00DA1FB5">
        <w:rPr>
          <w:rFonts w:cstheme="minorHAnsi"/>
          <w:color w:val="2E3233"/>
          <w:sz w:val="24"/>
          <w:szCs w:val="24"/>
        </w:rPr>
        <w:t xml:space="preserve"> </w:t>
      </w:r>
      <w:r w:rsidR="00DA1FB5">
        <w:rPr>
          <w:rFonts w:cstheme="minorHAnsi"/>
          <w:color w:val="2E3233"/>
          <w:sz w:val="24"/>
          <w:szCs w:val="24"/>
        </w:rPr>
        <w:t xml:space="preserve">Η συλλογή, </w:t>
      </w:r>
      <w:r w:rsidR="00DA1FB5" w:rsidRPr="00DA1FB5">
        <w:rPr>
          <w:rFonts w:cstheme="minorHAnsi"/>
          <w:color w:val="2E3233"/>
          <w:sz w:val="24"/>
          <w:szCs w:val="24"/>
        </w:rPr>
        <w:t xml:space="preserve">που απαρτίζεται από δίσκους, μήτρες ηχογραφήσεων, παρτιτούρες, </w:t>
      </w:r>
      <w:r w:rsidR="00DA1FB5" w:rsidRPr="00DA1FB5">
        <w:rPr>
          <w:rFonts w:cstheme="minorHAnsi"/>
          <w:color w:val="2E3233"/>
          <w:sz w:val="24"/>
          <w:szCs w:val="24"/>
          <w:lang w:val="en-US"/>
        </w:rPr>
        <w:t>cd</w:t>
      </w:r>
      <w:r w:rsidR="00DA1FB5" w:rsidRPr="00DA1FB5">
        <w:rPr>
          <w:rFonts w:cstheme="minorHAnsi"/>
          <w:color w:val="2E3233"/>
          <w:sz w:val="24"/>
          <w:szCs w:val="24"/>
        </w:rPr>
        <w:t xml:space="preserve">, </w:t>
      </w:r>
      <w:r w:rsidR="00DA1FB5" w:rsidRPr="00DA1FB5">
        <w:rPr>
          <w:rFonts w:cstheme="minorHAnsi"/>
          <w:color w:val="2E3233"/>
          <w:sz w:val="24"/>
          <w:szCs w:val="24"/>
          <w:lang w:val="en-US"/>
        </w:rPr>
        <w:t>dvd</w:t>
      </w:r>
      <w:r w:rsidR="00DA1FB5" w:rsidRPr="00DA1FB5">
        <w:rPr>
          <w:rFonts w:cstheme="minorHAnsi"/>
          <w:color w:val="2E3233"/>
          <w:sz w:val="24"/>
          <w:szCs w:val="24"/>
        </w:rPr>
        <w:t xml:space="preserve">, στεγάζονταν στο υπόγειο του κτιρίου στο Μαρούσι, σε χώρο </w:t>
      </w:r>
      <w:r w:rsidR="00DA1FB5">
        <w:rPr>
          <w:rFonts w:cstheme="minorHAnsi"/>
          <w:color w:val="2E3233"/>
          <w:sz w:val="24"/>
          <w:szCs w:val="24"/>
        </w:rPr>
        <w:t xml:space="preserve">ειδικά </w:t>
      </w:r>
      <w:r w:rsidR="00DA1FB5" w:rsidRPr="00DA1FB5">
        <w:rPr>
          <w:rFonts w:cstheme="minorHAnsi"/>
          <w:color w:val="2E3233"/>
          <w:sz w:val="24"/>
          <w:szCs w:val="24"/>
        </w:rPr>
        <w:t xml:space="preserve">διαμορφωμένο εν </w:t>
      </w:r>
      <w:proofErr w:type="spellStart"/>
      <w:r w:rsidR="00DA1FB5" w:rsidRPr="00DA1FB5">
        <w:rPr>
          <w:rFonts w:cstheme="minorHAnsi"/>
          <w:color w:val="2E3233"/>
          <w:sz w:val="24"/>
          <w:szCs w:val="24"/>
        </w:rPr>
        <w:t>είδει</w:t>
      </w:r>
      <w:proofErr w:type="spellEnd"/>
      <w:r w:rsidR="00DA1FB5" w:rsidRPr="00DA1FB5">
        <w:rPr>
          <w:rFonts w:cstheme="minorHAnsi"/>
          <w:color w:val="2E3233"/>
          <w:sz w:val="24"/>
          <w:szCs w:val="24"/>
        </w:rPr>
        <w:t xml:space="preserve"> «Μουσείου».</w:t>
      </w:r>
    </w:p>
    <w:p w14:paraId="64536651" w14:textId="58E4311A" w:rsidR="00DF2BE5" w:rsidRPr="00DA1FB5" w:rsidRDefault="00D06424" w:rsidP="009333D9">
      <w:pPr>
        <w:spacing w:line="276" w:lineRule="auto"/>
        <w:jc w:val="both"/>
        <w:rPr>
          <w:rFonts w:cstheme="minorHAnsi"/>
          <w:color w:val="2E3233"/>
          <w:sz w:val="24"/>
          <w:szCs w:val="24"/>
        </w:rPr>
      </w:pPr>
      <w:r w:rsidRPr="00DA1FB5">
        <w:rPr>
          <w:rFonts w:cstheme="minorHAnsi"/>
          <w:color w:val="2E3233"/>
          <w:sz w:val="24"/>
          <w:szCs w:val="24"/>
        </w:rPr>
        <w:t>Δεδομένου ότι η εταιρία ΑΕΠΙ ΑΕ έχει πτωχεύσει και ο σύνδικος της πτώχευσης ζητά να της επιτραπεί η εκποίηση των αντικειμένων της συγκεκριμένης συλλογής</w:t>
      </w:r>
      <w:r w:rsidR="00DA1FB5">
        <w:rPr>
          <w:rFonts w:cstheme="minorHAnsi"/>
          <w:color w:val="2E3233"/>
          <w:sz w:val="24"/>
          <w:szCs w:val="24"/>
        </w:rPr>
        <w:t>,</w:t>
      </w:r>
      <w:r w:rsidRPr="00DA1FB5">
        <w:rPr>
          <w:rFonts w:cstheme="minorHAnsi"/>
          <w:color w:val="2E3233"/>
          <w:sz w:val="24"/>
          <w:szCs w:val="24"/>
        </w:rPr>
        <w:t xml:space="preserve"> η Υπουργός καλεί τη ΔΙΝΕΠΟΚ, να ενημερώσει άμεσα τ</w:t>
      </w:r>
      <w:r w:rsidR="0054546A">
        <w:rPr>
          <w:rFonts w:cstheme="minorHAnsi"/>
          <w:color w:val="2E3233"/>
          <w:sz w:val="24"/>
          <w:szCs w:val="24"/>
        </w:rPr>
        <w:t>ην</w:t>
      </w:r>
      <w:r w:rsidRPr="00DA1FB5">
        <w:rPr>
          <w:rFonts w:cstheme="minorHAnsi"/>
          <w:color w:val="2E3233"/>
          <w:sz w:val="24"/>
          <w:szCs w:val="24"/>
        </w:rPr>
        <w:t xml:space="preserve"> σύνδικο για την πρόθεση του Υπουργείου Πολιτισμού και Αθλητισμού να θέσει υπό την προστασία των διατάξεων του Ν. 3028/2002</w:t>
      </w:r>
      <w:r w:rsidR="00DA1FB5">
        <w:rPr>
          <w:rFonts w:cstheme="minorHAnsi"/>
          <w:color w:val="2E3233"/>
          <w:sz w:val="24"/>
          <w:szCs w:val="24"/>
        </w:rPr>
        <w:t xml:space="preserve"> </w:t>
      </w:r>
      <w:r w:rsidR="00DA1FB5" w:rsidRPr="00DA1FB5">
        <w:rPr>
          <w:rFonts w:cstheme="minorHAnsi"/>
          <w:color w:val="2E3233"/>
          <w:sz w:val="24"/>
          <w:szCs w:val="24"/>
        </w:rPr>
        <w:t>το σύνολο της συλλογής της πρώην ΑΕΠΙ Α.Ε.</w:t>
      </w:r>
    </w:p>
    <w:sectPr w:rsidR="00DF2BE5" w:rsidRPr="00DA1F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154A25"/>
    <w:rsid w:val="001D1CF4"/>
    <w:rsid w:val="0054546A"/>
    <w:rsid w:val="007E3ACD"/>
    <w:rsid w:val="009333D9"/>
    <w:rsid w:val="00A459D8"/>
    <w:rsid w:val="00B24205"/>
    <w:rsid w:val="00D06424"/>
    <w:rsid w:val="00DA1FB5"/>
    <w:rsid w:val="00DF2BE5"/>
    <w:rsid w:val="00F7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A373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AFE3241-A64B-417F-A2FC-72B64257E5B3}"/>
</file>

<file path=customXml/itemProps2.xml><?xml version="1.0" encoding="utf-8"?>
<ds:datastoreItem xmlns:ds="http://schemas.openxmlformats.org/officeDocument/2006/customXml" ds:itemID="{10B1C897-1C54-42B0-84C4-6F07F19BA655}"/>
</file>

<file path=customXml/itemProps3.xml><?xml version="1.0" encoding="utf-8"?>
<ds:datastoreItem xmlns:ds="http://schemas.openxmlformats.org/officeDocument/2006/customXml" ds:itemID="{EE224690-6BFF-4AAA-9C2C-7228D5E1CD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Ενέργειες από μέρους του ΥΠΠΟΑ για να χαρακτηριστεί Νεώτερο Μνημείο η συλλογή της πρώην ΑΕΠΙ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2021-10-26T06:51:00Z</dcterms:created>
  <dcterms:modified xsi:type="dcterms:W3CDTF">2021-10-26T06:51:00Z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